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15"/>
        </w:tabs>
        <w:spacing w:line="560" w:lineRule="exact"/>
        <w:ind w:firstLine="480" w:firstLineChars="200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</w:rPr>
        <w:t>附件：</w:t>
      </w:r>
    </w:p>
    <w:p>
      <w:pPr>
        <w:pStyle w:val="2"/>
        <w:rPr>
          <w:rFonts w:ascii="仿宋" w:hAnsi="仿宋" w:eastAsia="仿宋"/>
          <w:sz w:val="44"/>
          <w:szCs w:val="44"/>
        </w:rPr>
      </w:pPr>
    </w:p>
    <w:p>
      <w:pPr>
        <w:pStyle w:val="2"/>
        <w:spacing w:line="360" w:lineRule="auto"/>
        <w:ind w:left="420"/>
        <w:jc w:val="center"/>
        <w:rPr>
          <w:rFonts w:ascii="仿宋" w:hAnsi="仿宋" w:eastAsia="仿宋" w:cs="宋体"/>
          <w:b/>
          <w:sz w:val="52"/>
          <w:szCs w:val="52"/>
        </w:rPr>
      </w:pPr>
      <w:r>
        <w:rPr>
          <w:rFonts w:hint="eastAsia" w:ascii="仿宋" w:hAnsi="仿宋" w:eastAsia="仿宋" w:cs="宋体"/>
          <w:b/>
          <w:sz w:val="52"/>
          <w:szCs w:val="52"/>
        </w:rPr>
        <w:t>宁德师范学院附属小学东侨校区体育场地对外开放设备采购询价</w:t>
      </w:r>
    </w:p>
    <w:p>
      <w:pPr>
        <w:jc w:val="center"/>
        <w:rPr>
          <w:rFonts w:ascii="仿宋" w:hAnsi="仿宋" w:eastAsia="仿宋" w:cs="宋体"/>
          <w:b/>
          <w:sz w:val="24"/>
          <w:u w:val="single"/>
        </w:rPr>
      </w:pPr>
    </w:p>
    <w:p>
      <w:pPr>
        <w:spacing w:after="120" w:line="360" w:lineRule="atLeast"/>
        <w:jc w:val="center"/>
        <w:rPr>
          <w:rFonts w:ascii="仿宋" w:hAnsi="仿宋" w:eastAsia="仿宋" w:cs="宋体"/>
          <w:b/>
          <w:sz w:val="84"/>
          <w:szCs w:val="84"/>
        </w:rPr>
      </w:pPr>
    </w:p>
    <w:p>
      <w:pPr>
        <w:spacing w:after="120" w:line="360" w:lineRule="atLeast"/>
        <w:jc w:val="center"/>
        <w:rPr>
          <w:rFonts w:ascii="仿宋" w:hAnsi="仿宋" w:eastAsia="仿宋" w:cs="宋体"/>
          <w:b/>
          <w:sz w:val="56"/>
          <w:szCs w:val="56"/>
        </w:rPr>
      </w:pPr>
      <w:r>
        <w:rPr>
          <w:rFonts w:hint="eastAsia" w:ascii="仿宋" w:hAnsi="仿宋" w:eastAsia="仿宋" w:cs="宋体"/>
          <w:b/>
          <w:sz w:val="56"/>
          <w:szCs w:val="56"/>
        </w:rPr>
        <w:t>应答文件</w:t>
      </w:r>
    </w:p>
    <w:p>
      <w:pPr>
        <w:spacing w:after="120" w:line="360" w:lineRule="atLeast"/>
        <w:jc w:val="center"/>
        <w:rPr>
          <w:rFonts w:ascii="仿宋" w:hAnsi="仿宋" w:eastAsia="仿宋" w:cs="宋体"/>
          <w:b/>
          <w:sz w:val="24"/>
        </w:rPr>
      </w:pPr>
    </w:p>
    <w:p>
      <w:pPr>
        <w:spacing w:after="120" w:line="360" w:lineRule="atLeast"/>
        <w:jc w:val="center"/>
        <w:rPr>
          <w:rFonts w:ascii="仿宋" w:hAnsi="仿宋" w:eastAsia="仿宋" w:cs="宋体"/>
          <w:b/>
          <w:sz w:val="24"/>
        </w:rPr>
      </w:pPr>
    </w:p>
    <w:p>
      <w:pPr>
        <w:spacing w:after="120" w:line="360" w:lineRule="atLeast"/>
        <w:jc w:val="center"/>
        <w:rPr>
          <w:rFonts w:ascii="仿宋" w:hAnsi="仿宋" w:eastAsia="仿宋" w:cs="宋体"/>
          <w:b/>
          <w:sz w:val="24"/>
        </w:rPr>
      </w:pPr>
    </w:p>
    <w:p>
      <w:pPr>
        <w:pStyle w:val="2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spacing w:after="120" w:line="360" w:lineRule="atLeast"/>
        <w:jc w:val="center"/>
        <w:rPr>
          <w:rFonts w:ascii="仿宋" w:hAnsi="仿宋" w:eastAsia="仿宋" w:cs="宋体"/>
          <w:b/>
          <w:sz w:val="24"/>
        </w:rPr>
      </w:pPr>
    </w:p>
    <w:p>
      <w:pPr>
        <w:spacing w:after="120" w:line="360" w:lineRule="atLeast"/>
        <w:jc w:val="left"/>
        <w:rPr>
          <w:rFonts w:ascii="仿宋" w:hAnsi="仿宋" w:eastAsia="仿宋" w:cs="宋体"/>
          <w:b/>
          <w:sz w:val="36"/>
          <w:szCs w:val="36"/>
          <w:u w:val="single"/>
        </w:rPr>
      </w:pPr>
      <w:r>
        <w:rPr>
          <w:rFonts w:hint="eastAsia" w:ascii="仿宋" w:hAnsi="仿宋" w:eastAsia="仿宋" w:cs="宋体"/>
          <w:b/>
          <w:sz w:val="44"/>
          <w:szCs w:val="44"/>
        </w:rPr>
        <w:t>供应商：</w:t>
      </w:r>
      <w:r>
        <w:rPr>
          <w:rFonts w:ascii="仿宋" w:hAnsi="仿宋" w:eastAsia="仿宋" w:cs="宋体"/>
          <w:b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 w:cs="宋体"/>
          <w:b/>
          <w:sz w:val="36"/>
          <w:szCs w:val="36"/>
          <w:u w:val="single"/>
        </w:rPr>
        <w:t xml:space="preserve"> </w:t>
      </w:r>
      <w:r>
        <w:rPr>
          <w:rFonts w:ascii="仿宋" w:hAnsi="仿宋" w:eastAsia="仿宋" w:cs="宋体"/>
          <w:b/>
          <w:sz w:val="36"/>
          <w:szCs w:val="36"/>
          <w:u w:val="single"/>
        </w:rPr>
        <w:t xml:space="preserve">                         </w:t>
      </w:r>
    </w:p>
    <w:p>
      <w:pPr>
        <w:widowControl/>
        <w:jc w:val="left"/>
        <w:rPr>
          <w:rFonts w:ascii="仿宋" w:hAnsi="仿宋" w:eastAsia="仿宋" w:cs="宋体"/>
          <w:b/>
          <w:sz w:val="44"/>
          <w:szCs w:val="44"/>
        </w:rPr>
      </w:pPr>
      <w:r>
        <w:rPr>
          <w:rFonts w:ascii="仿宋" w:hAnsi="仿宋" w:eastAsia="仿宋" w:cs="宋体"/>
          <w:b/>
          <w:sz w:val="44"/>
          <w:szCs w:val="44"/>
        </w:rPr>
        <w:br w:type="page"/>
      </w:r>
    </w:p>
    <w:p>
      <w:pPr>
        <w:spacing w:line="0" w:lineRule="atLeas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一、报价一览表</w:t>
      </w:r>
    </w:p>
    <w:p>
      <w:pPr>
        <w:pStyle w:val="2"/>
        <w:rPr>
          <w:rFonts w:ascii="仿宋" w:hAnsi="仿宋" w:eastAsia="仿宋"/>
          <w:sz w:val="24"/>
        </w:rPr>
      </w:pPr>
    </w:p>
    <w:p>
      <w:pPr>
        <w:spacing w:line="380" w:lineRule="exact"/>
        <w:rPr>
          <w:rFonts w:ascii="仿宋" w:hAnsi="仿宋" w:eastAsia="仿宋"/>
          <w:sz w:val="24"/>
        </w:rPr>
      </w:pPr>
    </w:p>
    <w:p>
      <w:pPr>
        <w:spacing w:line="380" w:lineRule="exact"/>
        <w:rPr>
          <w:rFonts w:ascii="仿宋" w:hAnsi="仿宋" w:eastAsia="仿宋"/>
          <w:sz w:val="24"/>
        </w:rPr>
      </w:pPr>
    </w:p>
    <w:p>
      <w:pPr>
        <w:spacing w:line="3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货币单位：人民币（元）</w:t>
      </w:r>
    </w:p>
    <w:p>
      <w:pPr>
        <w:pStyle w:val="2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b/>
          <w:bCs/>
        </w:rPr>
      </w:pPr>
    </w:p>
    <w:tbl>
      <w:tblPr>
        <w:tblStyle w:val="6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4564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802" w:type="dxa"/>
            <w:gridSpan w:val="2"/>
            <w:shd w:val="clear" w:color="auto" w:fill="E7E6E6" w:themeFill="background2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4564" w:type="dxa"/>
            <w:shd w:val="clear" w:color="auto" w:fill="E7E6E6" w:themeFill="background2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报价总价</w:t>
            </w:r>
          </w:p>
        </w:tc>
        <w:tc>
          <w:tcPr>
            <w:tcW w:w="1532" w:type="dxa"/>
            <w:shd w:val="clear" w:color="auto" w:fill="E7E6E6" w:themeFill="background2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2802" w:type="dxa"/>
            <w:gridSpan w:val="2"/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宁德师范学院附属小学东侨校区出入管理服务项目</w:t>
            </w:r>
          </w:p>
        </w:tc>
        <w:tc>
          <w:tcPr>
            <w:tcW w:w="4564" w:type="dxa"/>
            <w:shd w:val="clear" w:color="auto" w:fill="auto"/>
            <w:vAlign w:val="center"/>
          </w:tcPr>
          <w:p>
            <w:pPr>
              <w:pStyle w:val="2"/>
              <w:ind w:left="720" w:hanging="720" w:hangingChars="300"/>
              <w:rPr>
                <w:rFonts w:ascii="仿宋" w:hAnsi="仿宋" w:eastAsia="仿宋"/>
                <w:b/>
                <w:bCs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报价总价(大写金额）：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2"/>
                <w:u w:val="single"/>
              </w:rPr>
              <w:t xml:space="preserve">       </w:t>
            </w:r>
          </w:p>
          <w:p>
            <w:pPr>
              <w:pStyle w:val="2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（小写￥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元）。</w:t>
            </w:r>
          </w:p>
          <w:p>
            <w:pPr>
              <w:pStyle w:val="2"/>
              <w:ind w:left="720" w:hanging="720" w:hangingChars="300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本报价为含税总价，增值税率为</w:t>
            </w:r>
            <w:r>
              <w:rPr>
                <w:rFonts w:ascii="仿宋" w:hAnsi="仿宋" w:eastAsia="仿宋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%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17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 序号 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 功能模块 </w:t>
            </w:r>
          </w:p>
        </w:tc>
        <w:tc>
          <w:tcPr>
            <w:tcW w:w="4564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 功能概述 </w:t>
            </w:r>
          </w:p>
        </w:tc>
        <w:tc>
          <w:tcPr>
            <w:tcW w:w="1532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 数量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pPr>
        <w:pStyle w:val="2"/>
        <w:rPr>
          <w:rFonts w:ascii="仿宋" w:hAnsi="仿宋" w:eastAsia="仿宋"/>
          <w:b/>
          <w:bCs/>
        </w:rPr>
      </w:pPr>
    </w:p>
    <w:p>
      <w:pPr>
        <w:spacing w:line="3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供应商（全称并加盖公章）：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               </w:t>
      </w:r>
      <w:r>
        <w:rPr>
          <w:rFonts w:ascii="仿宋" w:hAnsi="仿宋" w:eastAsia="仿宋"/>
          <w:sz w:val="24"/>
        </w:rPr>
        <w:t xml:space="preserve">  </w:t>
      </w:r>
    </w:p>
    <w:p>
      <w:pPr>
        <w:pStyle w:val="2"/>
        <w:rPr>
          <w:rFonts w:ascii="仿宋" w:hAnsi="仿宋" w:eastAsia="仿宋"/>
          <w:sz w:val="24"/>
        </w:rPr>
      </w:pPr>
    </w:p>
    <w:p>
      <w:pPr>
        <w:pStyle w:val="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</w:t>
      </w:r>
      <w:r>
        <w:rPr>
          <w:rFonts w:ascii="仿宋" w:hAnsi="仿宋" w:eastAsia="仿宋"/>
          <w:sz w:val="24"/>
          <w:u w:val="single"/>
        </w:rPr>
        <w:t xml:space="preserve">                 </w:t>
      </w:r>
      <w:r>
        <w:rPr>
          <w:rFonts w:ascii="仿宋" w:hAnsi="仿宋" w:eastAsia="仿宋"/>
          <w:sz w:val="24"/>
        </w:rPr>
        <w:t xml:space="preserve">   </w:t>
      </w:r>
    </w:p>
    <w:p>
      <w:pPr>
        <w:pStyle w:val="2"/>
        <w:rPr>
          <w:rFonts w:ascii="仿宋" w:hAnsi="仿宋" w:eastAsia="仿宋"/>
          <w:sz w:val="24"/>
        </w:rPr>
      </w:pPr>
    </w:p>
    <w:p>
      <w:pPr>
        <w:pStyle w:val="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    </w:t>
      </w:r>
      <w:r>
        <w:rPr>
          <w:rFonts w:ascii="仿宋" w:hAnsi="仿宋" w:eastAsia="仿宋"/>
          <w:sz w:val="24"/>
        </w:rPr>
        <w:t xml:space="preserve">  </w:t>
      </w:r>
    </w:p>
    <w:p>
      <w:pPr>
        <w:pStyle w:val="2"/>
        <w:rPr>
          <w:rFonts w:ascii="仿宋" w:hAnsi="仿宋" w:eastAsia="仿宋"/>
          <w:sz w:val="24"/>
        </w:rPr>
      </w:pPr>
    </w:p>
    <w:p>
      <w:pPr>
        <w:pStyle w:val="2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line="0" w:lineRule="atLeast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0" w:lineRule="atLeast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0" w:lineRule="atLeast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0" w:lineRule="atLeast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0" w:lineRule="atLeas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二、营业执照副本复印件</w:t>
      </w:r>
    </w:p>
    <w:p>
      <w:pPr>
        <w:spacing w:line="3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</w:rPr>
        <w:t xml:space="preserve"> 宁德师范学院附属小学</w:t>
      </w:r>
      <w:r>
        <w:rPr>
          <w:rFonts w:hint="eastAsia" w:ascii="仿宋" w:hAnsi="仿宋" w:eastAsia="仿宋"/>
          <w:sz w:val="24"/>
        </w:rPr>
        <w:t xml:space="preserve"> ：</w:t>
      </w:r>
    </w:p>
    <w:p>
      <w:pPr>
        <w:spacing w:line="380" w:lineRule="exact"/>
        <w:rPr>
          <w:rFonts w:ascii="仿宋" w:hAnsi="仿宋" w:eastAsia="仿宋"/>
          <w:sz w:val="24"/>
        </w:rPr>
      </w:pP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现附上由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</w:rPr>
        <w:t>（签发机关名称）签发的我方营业执照副本复印件，该证件真实有效。</w:t>
      </w:r>
    </w:p>
    <w:p>
      <w:pPr>
        <w:spacing w:line="380" w:lineRule="exact"/>
        <w:rPr>
          <w:rFonts w:ascii="仿宋" w:hAnsi="仿宋" w:eastAsia="仿宋"/>
          <w:sz w:val="24"/>
        </w:rPr>
      </w:pPr>
    </w:p>
    <w:p>
      <w:pPr>
        <w:pStyle w:val="2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（注：营业执照提供复印件，由企业加盖公章。）</w:t>
      </w: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pStyle w:val="8"/>
        <w:jc w:val="center"/>
        <w:outlineLvl w:val="9"/>
        <w:rPr>
          <w:rFonts w:ascii="仿宋" w:hAnsi="仿宋" w:eastAsia="仿宋"/>
          <w:sz w:val="24"/>
        </w:rPr>
      </w:pPr>
    </w:p>
    <w:p>
      <w:pPr>
        <w:spacing w:line="380" w:lineRule="exact"/>
        <w:ind w:firstLine="1920" w:firstLineChars="800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供应商(全称并加盖公章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:</w:t>
      </w:r>
      <w:r>
        <w:rPr>
          <w:rFonts w:hint="eastAsia" w:ascii="仿宋" w:hAnsi="仿宋" w:eastAsia="仿宋"/>
          <w:sz w:val="24"/>
          <w:u w:val="single"/>
        </w:rPr>
        <w:t xml:space="preserve">                         </w:t>
      </w:r>
      <w:r>
        <w:rPr>
          <w:rFonts w:ascii="仿宋" w:hAnsi="仿宋" w:eastAsia="仿宋"/>
          <w:sz w:val="24"/>
          <w:u w:val="single"/>
        </w:rPr>
        <w:t xml:space="preserve">   </w:t>
      </w:r>
    </w:p>
    <w:p>
      <w:pPr>
        <w:pStyle w:val="2"/>
        <w:ind w:right="960" w:firstLine="1920" w:firstLineChars="8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</w:t>
      </w:r>
      <w:r>
        <w:rPr>
          <w:rFonts w:ascii="仿宋" w:hAnsi="仿宋" w:eastAsia="仿宋"/>
          <w:sz w:val="24"/>
          <w:u w:val="single"/>
        </w:rPr>
        <w:t xml:space="preserve">                         </w:t>
      </w:r>
      <w:r>
        <w:rPr>
          <w:rFonts w:ascii="仿宋" w:hAnsi="仿宋" w:eastAsia="仿宋"/>
          <w:sz w:val="24"/>
        </w:rPr>
        <w:t xml:space="preserve">   </w:t>
      </w:r>
    </w:p>
    <w:p>
      <w:pPr>
        <w:pStyle w:val="2"/>
        <w:ind w:right="960" w:firstLine="1920" w:firstLineChars="8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</w:t>
      </w:r>
      <w:r>
        <w:rPr>
          <w:rFonts w:ascii="仿宋" w:hAnsi="仿宋" w:eastAsia="仿宋"/>
          <w:sz w:val="24"/>
          <w:u w:val="single"/>
        </w:rPr>
        <w:t xml:space="preserve">                       </w:t>
      </w:r>
    </w:p>
    <w:p>
      <w:pPr>
        <w:spacing w:line="380" w:lineRule="exact"/>
        <w:ind w:firstLine="1920" w:firstLineChars="8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</w:t>
      </w:r>
    </w:p>
    <w:p/>
    <w:p/>
    <w:p/>
    <w:p/>
    <w:p/>
    <w:p/>
    <w:p/>
    <w:p/>
    <w:p>
      <w:pPr>
        <w:spacing w:line="0" w:lineRule="atLeas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三、功能详述表</w:t>
      </w:r>
    </w:p>
    <w:p>
      <w:pPr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①</w:t>
      </w: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访客</w:t>
      </w:r>
      <w:r>
        <w:rPr>
          <w:rFonts w:ascii="仿宋" w:hAnsi="仿宋" w:eastAsia="仿宋" w:cs="宋体"/>
          <w:b/>
          <w:color w:val="000000"/>
          <w:kern w:val="0"/>
          <w:sz w:val="24"/>
        </w:rPr>
        <w:t>预约平台系统</w:t>
      </w:r>
    </w:p>
    <w:tbl>
      <w:tblPr>
        <w:tblStyle w:val="6"/>
        <w:tblW w:w="83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524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产 品 名 称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规格/型号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宋体"/>
          <w:b/>
          <w:color w:val="000000"/>
          <w:kern w:val="0"/>
          <w:sz w:val="24"/>
        </w:rPr>
      </w:pPr>
    </w:p>
    <w:p>
      <w:pPr>
        <w:rPr>
          <w:rFonts w:ascii="仿宋" w:hAnsi="仿宋" w:eastAsia="仿宋" w:cs="宋体"/>
          <w:b/>
          <w:color w:val="000000"/>
          <w:kern w:val="0"/>
          <w:sz w:val="24"/>
        </w:rPr>
      </w:pPr>
    </w:p>
    <w:p>
      <w:pPr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②</w:t>
      </w:r>
      <w:r>
        <w:rPr>
          <w:rFonts w:ascii="仿宋" w:hAnsi="仿宋" w:eastAsia="仿宋" w:cs="宋体"/>
          <w:b/>
          <w:color w:val="000000"/>
          <w:kern w:val="0"/>
          <w:sz w:val="24"/>
        </w:rPr>
        <w:t>校园出入显示系统</w:t>
      </w:r>
    </w:p>
    <w:tbl>
      <w:tblPr>
        <w:tblStyle w:val="6"/>
        <w:tblW w:w="83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524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产 品 名 称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规格/型号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③</w:t>
      </w: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校园安全监控</w:t>
      </w:r>
      <w:r>
        <w:rPr>
          <w:rFonts w:ascii="仿宋" w:hAnsi="仿宋" w:eastAsia="仿宋" w:cs="宋体"/>
          <w:b/>
          <w:color w:val="000000"/>
          <w:kern w:val="0"/>
          <w:sz w:val="24"/>
        </w:rPr>
        <w:t>系统告警服务</w:t>
      </w:r>
    </w:p>
    <w:tbl>
      <w:tblPr>
        <w:tblStyle w:val="6"/>
        <w:tblW w:w="83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524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产 品 名 称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规格/型号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OWVmM2YxYWFhNWI4M2MzZTZmODVkZTZjODFmNjYifQ=="/>
  </w:docVars>
  <w:rsids>
    <w:rsidRoot w:val="00815AD7"/>
    <w:rsid w:val="00594A0E"/>
    <w:rsid w:val="007B5546"/>
    <w:rsid w:val="00815AD7"/>
    <w:rsid w:val="00855215"/>
    <w:rsid w:val="00D53557"/>
    <w:rsid w:val="183D0E76"/>
    <w:rsid w:val="62D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semiHidden/>
    <w:unhideWhenUsed/>
    <w:qFormat/>
    <w:uiPriority w:val="99"/>
    <w:rPr>
      <w:rFonts w:hAnsi="Courier New" w:cs="Courier New" w:asciiTheme="minorEastAsia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3"/>
    <w:basedOn w:val="3"/>
    <w:qFormat/>
    <w:uiPriority w:val="0"/>
    <w:pPr>
      <w:spacing w:line="0" w:lineRule="atLeast"/>
      <w:outlineLvl w:val="0"/>
    </w:pPr>
    <w:rPr>
      <w:rFonts w:ascii="宋体" w:eastAsia="宋体" w:cs="Times New Roman"/>
      <w:sz w:val="28"/>
      <w:szCs w:val="20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351</Words>
  <Characters>351</Characters>
  <Lines>5</Lines>
  <Paragraphs>1</Paragraphs>
  <TotalTime>6594</TotalTime>
  <ScaleCrop>false</ScaleCrop>
  <LinksUpToDate>false</LinksUpToDate>
  <CharactersWithSpaces>614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2023-07-05T02:23:00Z</dcterms:created>
  <dc:creator>Administrator</dc:creator>
  <cp:lastModifiedBy>路上</cp:lastModifiedBy>
  <dcterms:modified xsi:type="dcterms:W3CDTF">2023-08-01T04:11:39Z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500254641B2A44BFA51DB8BE05CBA86A_13</vt:lpwstr>
  </property>
</Properties>
</file>